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b w:val="1"/>
          <w:rtl w:val="0"/>
        </w:rPr>
        <w:t xml:space="preserve">“SUMÉRGETE EN EL ESTILO DEL MAR ” </w:t>
      </w:r>
    </w:p>
    <w:p w:rsidR="00000000" w:rsidDel="00000000" w:rsidP="00000000" w:rsidRDefault="00000000" w:rsidRPr="00000000" w14:paraId="00000003">
      <w:pPr>
        <w:jc w:val="both"/>
        <w:rPr>
          <w:b w:val="1"/>
          <w:highlight w:val="yellow"/>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océano es una fuente inagotable de inspiración, y esta temporada, </w:t>
      </w:r>
      <w:r w:rsidDel="00000000" w:rsidR="00000000" w:rsidRPr="00000000">
        <w:rPr>
          <w:b w:val="1"/>
          <w:rtl w:val="0"/>
        </w:rPr>
        <w:t xml:space="preserve">Pandora</w:t>
      </w:r>
      <w:r w:rsidDel="00000000" w:rsidR="00000000" w:rsidRPr="00000000">
        <w:rPr>
          <w:rtl w:val="0"/>
        </w:rPr>
        <w:t xml:space="preserve"> captura la felicidad, que nos llama a pensar en la naturaleza, así como la esencia de este ecosistema, con nuevos diseños inspirados en los días de aventura en el mar.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mar simboliza la alegría, la aventura y el espíritu libre que sin importar la época del año, nos llama a disfrutar de la naturaleza, las olas y de nosotras mismas. El último lanzamiento de la marca</w:t>
      </w:r>
      <w:r w:rsidDel="00000000" w:rsidR="00000000" w:rsidRPr="00000000">
        <w:rPr>
          <w:b w:val="1"/>
          <w:rtl w:val="0"/>
        </w:rPr>
        <w:t xml:space="preserve">, </w:t>
      </w:r>
      <w:r w:rsidDel="00000000" w:rsidR="00000000" w:rsidRPr="00000000">
        <w:rPr>
          <w:rtl w:val="0"/>
        </w:rPr>
        <w:t xml:space="preserve">celebra todo esto y más con dos nuevos y coloridos </w:t>
      </w:r>
      <w:r w:rsidDel="00000000" w:rsidR="00000000" w:rsidRPr="00000000">
        <w:rPr>
          <w:i w:val="1"/>
          <w:rtl w:val="0"/>
        </w:rPr>
        <w:t xml:space="preserve">charms</w:t>
      </w:r>
      <w:r w:rsidDel="00000000" w:rsidR="00000000" w:rsidRPr="00000000">
        <w:rPr>
          <w:rtl w:val="0"/>
        </w:rPr>
        <w:t xml:space="preserve">, así como un brazalete inspirado en las brillantes olas, y además de un dije y aretes de perlas cultivadas en agua dulce. Combina diferentes metales y materiales, apilando tonos fríos y cálidos, o creando un </w:t>
      </w:r>
      <w:r w:rsidDel="00000000" w:rsidR="00000000" w:rsidRPr="00000000">
        <w:rPr>
          <w:i w:val="1"/>
          <w:rtl w:val="0"/>
        </w:rPr>
        <w:t xml:space="preserve">medley</w:t>
      </w:r>
      <w:r w:rsidDel="00000000" w:rsidR="00000000" w:rsidRPr="00000000">
        <w:rPr>
          <w:rtl w:val="0"/>
        </w:rPr>
        <w:t xml:space="preserve"> de dijes con perlas cultivadas en agua dulce para conseguir una elegancia </w:t>
      </w:r>
      <w:r w:rsidDel="00000000" w:rsidR="00000000" w:rsidRPr="00000000">
        <w:rPr>
          <w:i w:val="1"/>
          <w:rtl w:val="0"/>
        </w:rPr>
        <w:t xml:space="preserve">effortless</w:t>
      </w:r>
      <w:r w:rsidDel="00000000" w:rsidR="00000000" w:rsidRPr="00000000">
        <w:rPr>
          <w:rtl w:val="0"/>
        </w:rPr>
        <w:t xml:space="preserve"> y de inspiraciones náuticas.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t xml:space="preserve">"El océano tiene una infinidad de maravillas submarinas, y está lleno de vida diversa. Nuestros nuevos diseños con temática oceánica representan una inmersión profunda en este mundo y una apreciación de sus infinitos tesoros" dicen Francesco Terzo y A. Filippo Ficarelli, directores creativos de</w:t>
      </w:r>
      <w:r w:rsidDel="00000000" w:rsidR="00000000" w:rsidRPr="00000000">
        <w:rPr>
          <w:b w:val="1"/>
          <w:rtl w:val="0"/>
        </w:rPr>
        <w:t xml:space="preserve"> Pandora</w:t>
      </w:r>
      <w:r w:rsidDel="00000000" w:rsidR="00000000" w:rsidRPr="00000000">
        <w:rPr>
          <w:rtl w:val="0"/>
        </w:rPr>
        <w:t xml:space="preserve">. Para ver la colección completa y descargar las imágenes en alta resolución haz clic </w:t>
      </w:r>
      <w:hyperlink r:id="rId7">
        <w:r w:rsidDel="00000000" w:rsidR="00000000" w:rsidRPr="00000000">
          <w:rPr>
            <w:b w:val="1"/>
            <w:color w:val="1155cc"/>
            <w:u w:val="single"/>
            <w:rtl w:val="0"/>
          </w:rPr>
          <w:t xml:space="preserve">aquí</w:t>
        </w:r>
      </w:hyperlink>
      <w:r w:rsidDel="00000000" w:rsidR="00000000" w:rsidRPr="00000000">
        <w:rPr>
          <w:b w:val="1"/>
          <w:rtl w:val="0"/>
        </w:rPr>
        <w:t xml:space="preserv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#SomethingAboutYou</w:t>
      </w:r>
    </w:p>
    <w:p w:rsidR="00000000" w:rsidDel="00000000" w:rsidP="00000000" w:rsidRDefault="00000000" w:rsidRPr="00000000" w14:paraId="0000000B">
      <w:pPr>
        <w:jc w:val="both"/>
        <w:rPr>
          <w:b w:val="1"/>
        </w:rPr>
      </w:pPr>
      <w:r w:rsidDel="00000000" w:rsidR="00000000" w:rsidRPr="00000000">
        <w:rPr>
          <w:b w:val="1"/>
          <w:rtl w:val="0"/>
        </w:rPr>
        <w:t xml:space="preserve">#PandoraOcean</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highlight w:val="yellow"/>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t xml:space="preserve">El </w:t>
      </w:r>
      <w:r w:rsidDel="00000000" w:rsidR="00000000" w:rsidRPr="00000000">
        <w:rPr>
          <w:i w:val="1"/>
          <w:rtl w:val="0"/>
        </w:rPr>
        <w:t xml:space="preserve">charm </w:t>
      </w:r>
      <w:r w:rsidDel="00000000" w:rsidR="00000000" w:rsidRPr="00000000">
        <w:rPr>
          <w:b w:val="1"/>
          <w:i w:val="1"/>
          <w:rtl w:val="0"/>
        </w:rPr>
        <w:t xml:space="preserve">Pink Murano Glass Flamingo</w:t>
      </w:r>
      <w:r w:rsidDel="00000000" w:rsidR="00000000" w:rsidRPr="00000000">
        <w:rPr>
          <w:rtl w:val="0"/>
        </w:rPr>
        <w:t xml:space="preserve"> cuenta con cristal </w:t>
      </w:r>
      <w:r w:rsidDel="00000000" w:rsidR="00000000" w:rsidRPr="00000000">
        <w:rPr>
          <w:i w:val="1"/>
          <w:rtl w:val="0"/>
        </w:rPr>
        <w:t xml:space="preserve">cabochon</w:t>
      </w:r>
      <w:r w:rsidDel="00000000" w:rsidR="00000000" w:rsidRPr="00000000">
        <w:rPr>
          <w:rtl w:val="0"/>
        </w:rPr>
        <w:t xml:space="preserve"> sobre plumas caladas en </w:t>
      </w:r>
      <w:r w:rsidDel="00000000" w:rsidR="00000000" w:rsidRPr="00000000">
        <w:rPr>
          <w:b w:val="1"/>
          <w:rtl w:val="0"/>
        </w:rPr>
        <w:t xml:space="preserve">Pandora Rose.</w:t>
      </w:r>
    </w:p>
    <w:p w:rsidR="00000000" w:rsidDel="00000000" w:rsidP="00000000" w:rsidRDefault="00000000" w:rsidRPr="00000000" w14:paraId="0000000F">
      <w:pPr>
        <w:jc w:val="both"/>
        <w:rPr>
          <w:highlight w:val="yellow"/>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brazalete </w:t>
      </w:r>
      <w:r w:rsidDel="00000000" w:rsidR="00000000" w:rsidRPr="00000000">
        <w:rPr>
          <w:b w:val="1"/>
          <w:i w:val="1"/>
          <w:rtl w:val="0"/>
        </w:rPr>
        <w:t xml:space="preserve">Blue Wavy Slider</w:t>
      </w:r>
      <w:r w:rsidDel="00000000" w:rsidR="00000000" w:rsidRPr="00000000">
        <w:rPr>
          <w:rtl w:val="0"/>
        </w:rPr>
        <w:t xml:space="preserve">, con </w:t>
      </w:r>
      <w:r w:rsidDel="00000000" w:rsidR="00000000" w:rsidRPr="00000000">
        <w:rPr>
          <w:i w:val="1"/>
          <w:rtl w:val="0"/>
        </w:rPr>
        <w:t xml:space="preserve">pavé</w:t>
      </w:r>
      <w:r w:rsidDel="00000000" w:rsidR="00000000" w:rsidRPr="00000000">
        <w:rPr>
          <w:rtl w:val="0"/>
        </w:rPr>
        <w:t xml:space="preserve"> de cristal curvado evoca las olas del mar.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w:t>
      </w:r>
      <w:r w:rsidDel="00000000" w:rsidR="00000000" w:rsidRPr="00000000">
        <w:rPr>
          <w:i w:val="1"/>
          <w:rtl w:val="0"/>
        </w:rPr>
        <w:t xml:space="preserve">charm </w:t>
      </w:r>
      <w:r w:rsidDel="00000000" w:rsidR="00000000" w:rsidRPr="00000000">
        <w:rPr>
          <w:b w:val="1"/>
          <w:i w:val="1"/>
          <w:rtl w:val="0"/>
        </w:rPr>
        <w:t xml:space="preserve">Blue Scaled Fish Dangle</w:t>
      </w:r>
      <w:r w:rsidDel="00000000" w:rsidR="00000000" w:rsidRPr="00000000">
        <w:rPr>
          <w:b w:val="1"/>
          <w:rtl w:val="0"/>
        </w:rPr>
        <w:t xml:space="preserve"> </w:t>
      </w:r>
      <w:r w:rsidDel="00000000" w:rsidR="00000000" w:rsidRPr="00000000">
        <w:rPr>
          <w:rtl w:val="0"/>
        </w:rPr>
        <w:t xml:space="preserve">se mueve dinámicamente gracias a una técnica llamada articulación, que genera flexibilidad mediante bisagras.</w:t>
      </w:r>
    </w:p>
    <w:p w:rsidR="00000000" w:rsidDel="00000000" w:rsidP="00000000" w:rsidRDefault="00000000" w:rsidRPr="00000000" w14:paraId="00000013">
      <w:pPr>
        <w:jc w:val="both"/>
        <w:rPr>
          <w:highlight w:val="yellow"/>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Haciendo una elegante oda a la naturaleza, las arracadas y el dije </w:t>
      </w:r>
      <w:r w:rsidDel="00000000" w:rsidR="00000000" w:rsidRPr="00000000">
        <w:rPr>
          <w:b w:val="1"/>
          <w:i w:val="1"/>
          <w:rtl w:val="0"/>
        </w:rPr>
        <w:t xml:space="preserve">Freshwater Cultured Baroque Pearl</w:t>
      </w:r>
      <w:r w:rsidDel="00000000" w:rsidR="00000000" w:rsidRPr="00000000">
        <w:rPr>
          <w:b w:val="1"/>
          <w:rtl w:val="0"/>
        </w:rPr>
        <w:t xml:space="preserve"> </w:t>
      </w:r>
      <w:r w:rsidDel="00000000" w:rsidR="00000000" w:rsidRPr="00000000">
        <w:rPr>
          <w:rtl w:val="0"/>
        </w:rPr>
        <w:t xml:space="preserve">destacan por sus perlas de agua dulce. Su diseño minimalista tiene formas asimétricas naturales y un brillo iridiscente.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t xml:space="preserve">"Las perlas son los tesoros del océano. Son bellas, imperfectas y cada una de ellas es completamente única". –</w:t>
      </w:r>
      <w:r w:rsidDel="00000000" w:rsidR="00000000" w:rsidRPr="00000000">
        <w:rPr>
          <w:b w:val="1"/>
          <w:rtl w:val="0"/>
        </w:rPr>
        <w:t xml:space="preserve">Francesco Terzo y A. Filippo Ficarelli,</w:t>
      </w:r>
      <w:r w:rsidDel="00000000" w:rsidR="00000000" w:rsidRPr="00000000">
        <w:rPr>
          <w:rtl w:val="0"/>
        </w:rPr>
        <w:t xml:space="preserve"> directores creativos de  </w:t>
      </w:r>
      <w:r w:rsidDel="00000000" w:rsidR="00000000" w:rsidRPr="00000000">
        <w:rPr>
          <w:b w:val="1"/>
          <w:rtl w:val="0"/>
        </w:rPr>
        <w:t xml:space="preserve">Pandora.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A">
      <w:pPr>
        <w:spacing w:line="276" w:lineRule="auto"/>
        <w:rPr>
          <w:b w:val="1"/>
          <w:sz w:val="18"/>
          <w:szCs w:val="18"/>
        </w:rPr>
      </w:pPr>
      <w:r w:rsidDel="00000000" w:rsidR="00000000" w:rsidRPr="00000000">
        <w:rPr>
          <w:rtl w:val="0"/>
        </w:rPr>
      </w:r>
    </w:p>
    <w:p w:rsidR="00000000" w:rsidDel="00000000" w:rsidP="00000000" w:rsidRDefault="00000000" w:rsidRPr="00000000" w14:paraId="0000001B">
      <w:pPr>
        <w:spacing w:line="276" w:lineRule="auto"/>
        <w:rPr>
          <w:b w:val="1"/>
          <w:sz w:val="18"/>
          <w:szCs w:val="18"/>
        </w:rPr>
      </w:pPr>
      <w:r w:rsidDel="00000000" w:rsidR="00000000" w:rsidRPr="00000000">
        <w:rPr>
          <w:rtl w:val="0"/>
        </w:rPr>
      </w:r>
    </w:p>
    <w:p w:rsidR="00000000" w:rsidDel="00000000" w:rsidP="00000000" w:rsidRDefault="00000000" w:rsidRPr="00000000" w14:paraId="0000001C">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1D">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en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E">
      <w:pPr>
        <w:spacing w:line="276" w:lineRule="auto"/>
        <w:jc w:val="both"/>
        <w:rPr>
          <w:sz w:val="18"/>
          <w:szCs w:val="18"/>
        </w:rPr>
      </w:pPr>
      <w:r w:rsidDel="00000000" w:rsidR="00000000" w:rsidRPr="00000000">
        <w:rPr>
          <w:rtl w:val="0"/>
        </w:rPr>
      </w:r>
    </w:p>
    <w:p w:rsidR="00000000" w:rsidDel="00000000" w:rsidP="00000000" w:rsidRDefault="00000000" w:rsidRPr="00000000" w14:paraId="0000001F">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0">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1">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40" w:lineRule="auto"/>
        <w:jc w:val="left"/>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76" w:lineRule="auto"/>
      <w:jc w:val="center"/>
      <w:rPr/>
    </w:pPr>
    <w:r w:rsidDel="00000000" w:rsidR="00000000" w:rsidRPr="00000000">
      <w:rPr/>
      <w:drawing>
        <wp:inline distB="114300" distT="114300" distL="114300" distR="114300">
          <wp:extent cx="3290888" cy="690499"/>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0kVTADCtjTKBO0-K01mneVube5wPryv9/view?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8COJLKKdMPohSD5hBw6GaeV91g==">AMUW2mUhdRD54lEFq1WinGDdIFhpwIGUf4CYwEAsrTWHLK+gkqZS3nT1xCJPlwMHE58lXkKbWMJuGomIuNttgYARRA+jaLNuy+6mBTAuST7BrutWcxEekHI=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